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D" w:rsidRPr="00A15BFD" w:rsidRDefault="00A15BFD" w:rsidP="00A1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D">
        <w:rPr>
          <w:rFonts w:ascii="Times New Roman" w:hAnsi="Times New Roman" w:cs="Times New Roman"/>
          <w:b/>
          <w:sz w:val="28"/>
          <w:szCs w:val="28"/>
        </w:rPr>
        <w:t xml:space="preserve">«Плюсы» и «минусы»  </w:t>
      </w:r>
      <w:proofErr w:type="spellStart"/>
      <w:r w:rsidRPr="00A15BFD">
        <w:rPr>
          <w:rFonts w:ascii="Times New Roman" w:hAnsi="Times New Roman" w:cs="Times New Roman"/>
          <w:b/>
          <w:sz w:val="28"/>
          <w:szCs w:val="28"/>
        </w:rPr>
        <w:t>Термодревесины</w:t>
      </w:r>
      <w:proofErr w:type="spellEnd"/>
    </w:p>
    <w:p w:rsidR="00A15BFD" w:rsidRPr="00A15BFD" w:rsidRDefault="00A15BFD" w:rsidP="00A1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Разбухание древесины во влажной среде и ее подверженность воздействию грибкам и различным биологическим поражениям привели к необходимости обработки древесины для ее использования. </w:t>
      </w:r>
    </w:p>
    <w:p w:rsidR="00A15BFD" w:rsidRPr="00A15BFD" w:rsidRDefault="00A15BFD" w:rsidP="00A1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До последнего времени самой распространенной являлась химическая обработка древесины. Однако, в связи с вредностью получаемого продукта, с начала 2004 года в Евросоюзе был введен запрет на использование химически обработанного дерева. В связи с этим, в настоящее время, в Евросоюзе активно развиваются термические технологии обработки древесины, являющиеся единственной альтернативой химической обработки и приводящие при этом к дополнительному существенному улучшению свой</w:t>
      </w:r>
      <w:proofErr w:type="gramStart"/>
      <w:r w:rsidRPr="00A15BFD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A15BFD">
        <w:rPr>
          <w:rFonts w:ascii="Times New Roman" w:hAnsi="Times New Roman" w:cs="Times New Roman"/>
          <w:sz w:val="28"/>
          <w:szCs w:val="28"/>
        </w:rPr>
        <w:t xml:space="preserve">евесины, что открывает новые области ее применения. </w:t>
      </w:r>
    </w:p>
    <w:p w:rsidR="00A15BFD" w:rsidRPr="00A15BFD" w:rsidRDefault="00A15BFD" w:rsidP="00A1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D">
        <w:rPr>
          <w:rFonts w:ascii="Times New Roman" w:hAnsi="Times New Roman" w:cs="Times New Roman"/>
          <w:b/>
          <w:sz w:val="28"/>
          <w:szCs w:val="28"/>
        </w:rPr>
        <w:t xml:space="preserve">Три главных свойства </w:t>
      </w:r>
      <w:proofErr w:type="spellStart"/>
      <w:r w:rsidRPr="00A15BFD">
        <w:rPr>
          <w:rFonts w:ascii="Times New Roman" w:hAnsi="Times New Roman" w:cs="Times New Roman"/>
          <w:b/>
          <w:sz w:val="28"/>
          <w:szCs w:val="28"/>
        </w:rPr>
        <w:t>термообработанной</w:t>
      </w:r>
      <w:proofErr w:type="spellEnd"/>
      <w:r w:rsidRPr="00A15BFD">
        <w:rPr>
          <w:rFonts w:ascii="Times New Roman" w:hAnsi="Times New Roman" w:cs="Times New Roman"/>
          <w:b/>
          <w:sz w:val="28"/>
          <w:szCs w:val="28"/>
        </w:rPr>
        <w:t xml:space="preserve"> древесины:</w:t>
      </w:r>
    </w:p>
    <w:p w:rsidR="00A15BFD" w:rsidRPr="000F403D" w:rsidRDefault="00A15BFD" w:rsidP="00A15B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Влагоотталкивание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- свойство адсорбции воды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термообработанной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древесиной снижено в 3-5 раз. </w:t>
      </w:r>
      <w:proofErr w:type="gramStart"/>
      <w:r w:rsidRPr="00A15BFD">
        <w:rPr>
          <w:rFonts w:ascii="Times New Roman" w:hAnsi="Times New Roman" w:cs="Times New Roman"/>
          <w:sz w:val="28"/>
          <w:szCs w:val="28"/>
        </w:rPr>
        <w:t xml:space="preserve">Равновесная влажность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термообработанной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древесины составляет 4-6%. Стабильность размеров при перепадах влажности и температуры окружающей среды – улучшение этого показателя - в 10-15 раз по отношению к необработанной древесине. 9 Абсолютная устойчивость к биологическим поражениям – за счет высоких температур обработки в древесине разлагаются полисахариды, что на фоне низкой равновесной влажности устраняет условия для возникновения и размножения грибка и микроорганизмов.</w:t>
      </w:r>
      <w:proofErr w:type="gramEnd"/>
      <w:r w:rsidRPr="00A15BFD">
        <w:rPr>
          <w:rFonts w:ascii="Times New Roman" w:hAnsi="Times New Roman" w:cs="Times New Roman"/>
          <w:sz w:val="28"/>
          <w:szCs w:val="28"/>
        </w:rPr>
        <w:t xml:space="preserve"> </w:t>
      </w:r>
      <w:r w:rsidRPr="000F403D">
        <w:rPr>
          <w:rFonts w:ascii="Times New Roman" w:hAnsi="Times New Roman" w:cs="Times New Roman"/>
          <w:color w:val="FF0000"/>
          <w:sz w:val="28"/>
          <w:szCs w:val="28"/>
        </w:rPr>
        <w:t xml:space="preserve">Долговечность изделий из такой древесины возрастает в 15-25 раз. </w:t>
      </w:r>
      <w:bookmarkStart w:id="0" w:name="_GoBack"/>
      <w:bookmarkEnd w:id="0"/>
    </w:p>
    <w:p w:rsidR="00A15BFD" w:rsidRPr="00A15BFD" w:rsidRDefault="00A15BFD" w:rsidP="00A15BFD">
      <w:p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Перечисленные выше свойства открывают принципиально новые возможности для применения такой древесины в строительстве и отделке: </w:t>
      </w:r>
    </w:p>
    <w:p w:rsidR="00A15BFD" w:rsidRPr="00A15BFD" w:rsidRDefault="00A15BFD" w:rsidP="00A15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обшивка фасадов зданий;</w:t>
      </w:r>
    </w:p>
    <w:p w:rsidR="00A15BFD" w:rsidRPr="00A15BFD" w:rsidRDefault="00A15BFD" w:rsidP="00A15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наружная отделка;</w:t>
      </w:r>
    </w:p>
    <w:p w:rsidR="00A15BFD" w:rsidRPr="00A15BFD" w:rsidRDefault="00A15BFD" w:rsidP="00A15B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производство мебели (особенно садовой);</w:t>
      </w:r>
    </w:p>
    <w:p w:rsidR="00A15BFD" w:rsidRPr="00A15BFD" w:rsidRDefault="00A15BFD" w:rsidP="00A15BFD">
      <w:p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BFD">
        <w:rPr>
          <w:rFonts w:ascii="Times New Roman" w:hAnsi="Times New Roman" w:cs="Times New Roman"/>
          <w:sz w:val="28"/>
          <w:szCs w:val="28"/>
        </w:rPr>
        <w:t xml:space="preserve">изготовление напольных покрытий, паркета, окон, дверей, строительство ограждений, акустических стен на автотрассах, мощение тротуаров, корабельных палуб,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прибассейновых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территорий, отделка яхт, и многое другое. </w:t>
      </w:r>
      <w:proofErr w:type="gramEnd"/>
    </w:p>
    <w:p w:rsidR="00A15BFD" w:rsidRPr="00A15BFD" w:rsidRDefault="00A15BFD" w:rsidP="00A1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уникально использование свойств такой древесины там, где активен контакт с внешней средой, влажностью и изменяющимися погодными условиями. </w:t>
      </w:r>
    </w:p>
    <w:p w:rsidR="00A15BFD" w:rsidRPr="00A15BFD" w:rsidRDefault="00A15BFD" w:rsidP="00A1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Таким образом, развитие производств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термообработанной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древесины является в настоящее время новым и очень перспективным направлением в деревопереработке, позволяя получать экологически чистый новый строительный и отделочный материал с существенно улучшенными свойствами по отношению к обычному дереву</w:t>
      </w:r>
    </w:p>
    <w:p w:rsidR="00A15BFD" w:rsidRPr="00A15BFD" w:rsidRDefault="00A15BFD" w:rsidP="00A15BF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15BF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Примеры изделий из </w:t>
      </w:r>
      <w:proofErr w:type="spellStart"/>
      <w:r w:rsidRPr="00A15BF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термообработанной</w:t>
      </w:r>
      <w:proofErr w:type="spellEnd"/>
      <w:r w:rsidRPr="00A15BF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древесины, производимых в Европе: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Двери из массива не «гуляющие» в размерах;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BFD">
        <w:rPr>
          <w:rFonts w:ascii="Times New Roman" w:hAnsi="Times New Roman" w:cs="Times New Roman"/>
          <w:sz w:val="28"/>
          <w:szCs w:val="28"/>
        </w:rPr>
        <w:t>Евроокна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A15BFD">
        <w:rPr>
          <w:rFonts w:ascii="Times New Roman" w:hAnsi="Times New Roman" w:cs="Times New Roman"/>
          <w:sz w:val="28"/>
          <w:szCs w:val="28"/>
        </w:rPr>
        <w:t>подвергаемые</w:t>
      </w:r>
      <w:proofErr w:type="gramEnd"/>
      <w:r w:rsidRPr="00A15BFD">
        <w:rPr>
          <w:rFonts w:ascii="Times New Roman" w:hAnsi="Times New Roman" w:cs="Times New Roman"/>
          <w:sz w:val="28"/>
          <w:szCs w:val="28"/>
        </w:rPr>
        <w:t xml:space="preserve"> химической обработке;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Деревянная плитка для стен в ванных комнатах и кухнях; 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Цельные ванны и раковины из дерева;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«Теплые» полы из натурального дерева в санузлах;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Мощение </w:t>
      </w:r>
      <w:proofErr w:type="spellStart"/>
      <w:r w:rsidRPr="00A15BFD">
        <w:rPr>
          <w:rFonts w:ascii="Times New Roman" w:hAnsi="Times New Roman" w:cs="Times New Roman"/>
          <w:sz w:val="28"/>
          <w:szCs w:val="28"/>
        </w:rPr>
        <w:t>прибассейновых</w:t>
      </w:r>
      <w:proofErr w:type="spellEnd"/>
      <w:r w:rsidRPr="00A15BFD">
        <w:rPr>
          <w:rFonts w:ascii="Times New Roman" w:hAnsi="Times New Roman" w:cs="Times New Roman"/>
          <w:sz w:val="28"/>
          <w:szCs w:val="28"/>
        </w:rPr>
        <w:t xml:space="preserve"> и садовых территорий;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 xml:space="preserve">Веранды (деки); 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«Вечная» садовая мебель;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Внешняя и внутренняя обшивка загородных домов;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Садовые сооружения, заборы;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Шумовые ограждения на автострадах;</w:t>
      </w:r>
    </w:p>
    <w:p w:rsidR="00A15BFD" w:rsidRPr="00A15BFD" w:rsidRDefault="00A15BFD" w:rsidP="00A15B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BFD">
        <w:rPr>
          <w:rFonts w:ascii="Times New Roman" w:hAnsi="Times New Roman" w:cs="Times New Roman"/>
          <w:sz w:val="28"/>
          <w:szCs w:val="28"/>
        </w:rPr>
        <w:t>Отделка яхт;</w:t>
      </w:r>
    </w:p>
    <w:p w:rsidR="00A15BFD" w:rsidRPr="00A15BFD" w:rsidRDefault="00A15BFD" w:rsidP="00A1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FD">
        <w:rPr>
          <w:rFonts w:ascii="Times New Roman" w:hAnsi="Times New Roman" w:cs="Times New Roman"/>
          <w:b/>
          <w:sz w:val="28"/>
          <w:szCs w:val="28"/>
        </w:rPr>
        <w:t>СВОЙСТВА ИЗДЕЛИЙ ИЗ ТЕРМО-ДРЕВЕСИНЫ</w:t>
      </w:r>
    </w:p>
    <w:p w:rsidR="00A15BFD" w:rsidRPr="00A15BFD" w:rsidRDefault="00A15BFD" w:rsidP="00A15B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BFD">
        <w:rPr>
          <w:rFonts w:ascii="Times New Roman" w:hAnsi="Times New Roman" w:cs="Times New Roman"/>
          <w:color w:val="FF0000"/>
          <w:sz w:val="28"/>
          <w:szCs w:val="28"/>
        </w:rPr>
        <w:t xml:space="preserve"> Улучшенное качество поверхности и полное отсутствие проблем с осаждением пыли </w:t>
      </w:r>
    </w:p>
    <w:p w:rsidR="00A15BFD" w:rsidRPr="00A15BFD" w:rsidRDefault="00A15BFD" w:rsidP="00A15BF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BFD">
        <w:rPr>
          <w:rFonts w:ascii="Times New Roman" w:hAnsi="Times New Roman" w:cs="Times New Roman"/>
          <w:color w:val="FF0000"/>
          <w:sz w:val="28"/>
          <w:szCs w:val="28"/>
        </w:rPr>
        <w:t xml:space="preserve"> В большинстве случаев не требует покраски</w:t>
      </w:r>
    </w:p>
    <w:p w:rsidR="00812479" w:rsidRPr="00A15BFD" w:rsidRDefault="00812479" w:rsidP="00A15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479" w:rsidRPr="00A1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1228"/>
    <w:multiLevelType w:val="hybridMultilevel"/>
    <w:tmpl w:val="89AA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4D40"/>
    <w:multiLevelType w:val="hybridMultilevel"/>
    <w:tmpl w:val="CBF8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FD"/>
    <w:rsid w:val="000F403D"/>
    <w:rsid w:val="001951E8"/>
    <w:rsid w:val="00812479"/>
    <w:rsid w:val="00A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2021-04-12T11:48:00Z</dcterms:created>
  <dcterms:modified xsi:type="dcterms:W3CDTF">2021-04-12T11:48:00Z</dcterms:modified>
</cp:coreProperties>
</file>